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F48" w:rsidRPr="00E333E9" w:rsidRDefault="00827F48" w:rsidP="00827F48">
      <w:pPr>
        <w:jc w:val="center"/>
        <w:rPr>
          <w:rFonts w:ascii="Arial" w:hAnsi="Arial" w:cs="Arial"/>
          <w:b/>
          <w:bCs/>
          <w:sz w:val="20"/>
          <w:szCs w:val="20"/>
          <w:u w:val="single"/>
        </w:rPr>
      </w:pPr>
      <w:r w:rsidRPr="00E333E9">
        <w:rPr>
          <w:rFonts w:ascii="Arial" w:hAnsi="Arial" w:cs="Arial"/>
          <w:b/>
          <w:bCs/>
          <w:sz w:val="20"/>
          <w:szCs w:val="20"/>
          <w:u w:val="single"/>
        </w:rPr>
        <w:t>Eighth Grade Language Arts Syllabus</w:t>
      </w:r>
    </w:p>
    <w:p w:rsidR="00827F48" w:rsidRPr="00E333E9" w:rsidRDefault="00827F48" w:rsidP="00827F48">
      <w:pPr>
        <w:jc w:val="center"/>
        <w:rPr>
          <w:rFonts w:ascii="Arial" w:hAnsi="Arial" w:cs="Arial"/>
          <w:sz w:val="20"/>
          <w:szCs w:val="20"/>
        </w:rPr>
      </w:pPr>
    </w:p>
    <w:p w:rsidR="00827F48" w:rsidRPr="00E333E9" w:rsidRDefault="00827F48" w:rsidP="00827F48">
      <w:pPr>
        <w:rPr>
          <w:rFonts w:ascii="Arial" w:hAnsi="Arial" w:cs="Arial"/>
          <w:sz w:val="20"/>
          <w:szCs w:val="20"/>
        </w:rPr>
      </w:pPr>
      <w:r w:rsidRPr="00E333E9">
        <w:rPr>
          <w:rFonts w:ascii="Arial" w:hAnsi="Arial" w:cs="Arial"/>
          <w:b/>
          <w:bCs/>
          <w:sz w:val="20"/>
          <w:szCs w:val="20"/>
        </w:rPr>
        <w:t>Teacher:</w:t>
      </w:r>
      <w:r w:rsidRPr="00E333E9">
        <w:rPr>
          <w:rFonts w:ascii="Arial" w:hAnsi="Arial" w:cs="Arial"/>
          <w:sz w:val="20"/>
          <w:szCs w:val="20"/>
        </w:rPr>
        <w:t>  Ms. Marlene De Pau</w:t>
      </w:r>
    </w:p>
    <w:p w:rsidR="00827F48" w:rsidRPr="00E333E9" w:rsidRDefault="00827F48" w:rsidP="00827F48">
      <w:pPr>
        <w:rPr>
          <w:rFonts w:ascii="Arial" w:hAnsi="Arial" w:cs="Arial"/>
          <w:sz w:val="20"/>
          <w:szCs w:val="20"/>
        </w:rPr>
      </w:pPr>
      <w:r w:rsidRPr="00E333E9">
        <w:rPr>
          <w:rFonts w:ascii="Arial" w:hAnsi="Arial" w:cs="Arial"/>
          <w:b/>
          <w:bCs/>
          <w:sz w:val="20"/>
          <w:szCs w:val="20"/>
        </w:rPr>
        <w:t>Room:</w:t>
      </w:r>
      <w:r w:rsidRPr="00E333E9">
        <w:rPr>
          <w:rFonts w:ascii="Arial" w:hAnsi="Arial" w:cs="Arial"/>
          <w:sz w:val="20"/>
          <w:szCs w:val="20"/>
        </w:rPr>
        <w:t xml:space="preserve"> 103</w:t>
      </w:r>
    </w:p>
    <w:p w:rsidR="00827F48" w:rsidRPr="00E333E9" w:rsidRDefault="00827F48" w:rsidP="00827F48">
      <w:pPr>
        <w:rPr>
          <w:rFonts w:ascii="Arial" w:hAnsi="Arial" w:cs="Arial"/>
          <w:sz w:val="20"/>
          <w:szCs w:val="20"/>
        </w:rPr>
      </w:pPr>
      <w:r w:rsidRPr="00E333E9">
        <w:rPr>
          <w:rFonts w:ascii="Arial" w:hAnsi="Arial" w:cs="Arial"/>
          <w:b/>
          <w:bCs/>
          <w:sz w:val="20"/>
          <w:szCs w:val="20"/>
        </w:rPr>
        <w:t>Conference Time</w:t>
      </w:r>
      <w:proofErr w:type="gramStart"/>
      <w:r w:rsidRPr="00E333E9">
        <w:rPr>
          <w:rFonts w:ascii="Arial" w:hAnsi="Arial" w:cs="Arial"/>
          <w:b/>
          <w:bCs/>
          <w:sz w:val="20"/>
          <w:szCs w:val="20"/>
        </w:rPr>
        <w:t>:</w:t>
      </w:r>
      <w:r w:rsidRPr="00E333E9">
        <w:rPr>
          <w:rFonts w:ascii="Arial" w:hAnsi="Arial" w:cs="Arial"/>
          <w:sz w:val="20"/>
          <w:szCs w:val="20"/>
        </w:rPr>
        <w:t xml:space="preserve"> </w:t>
      </w:r>
      <w:r w:rsidR="00685864" w:rsidRPr="00E333E9">
        <w:rPr>
          <w:rFonts w:ascii="Arial" w:hAnsi="Arial" w:cs="Arial"/>
          <w:sz w:val="20"/>
          <w:szCs w:val="20"/>
        </w:rPr>
        <w:t>????????</w:t>
      </w:r>
      <w:proofErr w:type="gramEnd"/>
    </w:p>
    <w:p w:rsidR="00827F48" w:rsidRPr="00E333E9" w:rsidRDefault="00827F48" w:rsidP="00827F48">
      <w:pPr>
        <w:rPr>
          <w:rFonts w:ascii="Arial" w:hAnsi="Arial" w:cs="Arial"/>
          <w:sz w:val="20"/>
          <w:szCs w:val="20"/>
        </w:rPr>
      </w:pPr>
      <w:r w:rsidRPr="00E333E9">
        <w:rPr>
          <w:rFonts w:ascii="Arial" w:hAnsi="Arial" w:cs="Arial"/>
          <w:b/>
          <w:bCs/>
          <w:sz w:val="20"/>
          <w:szCs w:val="20"/>
        </w:rPr>
        <w:t>Email</w:t>
      </w:r>
      <w:r w:rsidRPr="00E333E9">
        <w:rPr>
          <w:rFonts w:ascii="Arial" w:hAnsi="Arial" w:cs="Arial"/>
          <w:sz w:val="20"/>
          <w:szCs w:val="20"/>
        </w:rPr>
        <w:t xml:space="preserve">: </w:t>
      </w:r>
      <w:hyperlink r:id="rId7" w:history="1">
        <w:r w:rsidRPr="00E333E9">
          <w:rPr>
            <w:rStyle w:val="Hyperlink"/>
            <w:rFonts w:ascii="Arial" w:hAnsi="Arial" w:cs="Arial"/>
            <w:sz w:val="20"/>
            <w:szCs w:val="20"/>
          </w:rPr>
          <w:t>mdepau@tmisd.us</w:t>
        </w:r>
      </w:hyperlink>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b/>
          <w:bCs/>
          <w:sz w:val="20"/>
          <w:szCs w:val="20"/>
          <w:u w:val="single"/>
        </w:rPr>
      </w:pPr>
      <w:r w:rsidRPr="00E333E9">
        <w:rPr>
          <w:rFonts w:ascii="Arial" w:hAnsi="Arial" w:cs="Arial"/>
          <w:b/>
          <w:bCs/>
          <w:sz w:val="20"/>
          <w:szCs w:val="20"/>
          <w:u w:val="single"/>
        </w:rPr>
        <w:t xml:space="preserve">A.  </w:t>
      </w:r>
      <w:r w:rsidR="00E333E9">
        <w:rPr>
          <w:rFonts w:ascii="Arial" w:hAnsi="Arial" w:cs="Arial"/>
          <w:b/>
          <w:bCs/>
          <w:sz w:val="20"/>
          <w:szCs w:val="20"/>
          <w:u w:val="single"/>
        </w:rPr>
        <w:t xml:space="preserve">Language Arts </w:t>
      </w:r>
      <w:r w:rsidRPr="00E333E9">
        <w:rPr>
          <w:rFonts w:ascii="Arial" w:hAnsi="Arial" w:cs="Arial"/>
          <w:b/>
          <w:bCs/>
          <w:sz w:val="20"/>
          <w:szCs w:val="20"/>
          <w:u w:val="single"/>
        </w:rPr>
        <w:t>Supplies</w:t>
      </w:r>
    </w:p>
    <w:p w:rsidR="00827F48" w:rsidRPr="00E333E9" w:rsidRDefault="00827F48" w:rsidP="00E333E9">
      <w:pPr>
        <w:pStyle w:val="ListParagraph"/>
        <w:numPr>
          <w:ilvl w:val="0"/>
          <w:numId w:val="1"/>
        </w:numPr>
        <w:rPr>
          <w:rFonts w:ascii="Arial" w:hAnsi="Arial" w:cs="Arial"/>
          <w:sz w:val="20"/>
          <w:szCs w:val="20"/>
        </w:rPr>
      </w:pPr>
      <w:r w:rsidRPr="00E333E9">
        <w:rPr>
          <w:rFonts w:ascii="Arial" w:hAnsi="Arial" w:cs="Arial"/>
          <w:sz w:val="20"/>
          <w:szCs w:val="20"/>
        </w:rPr>
        <w:t>5 manila folders</w:t>
      </w:r>
    </w:p>
    <w:p w:rsidR="00E333E9" w:rsidRDefault="00E333E9" w:rsidP="00E333E9">
      <w:pPr>
        <w:pStyle w:val="ListParagraph"/>
        <w:numPr>
          <w:ilvl w:val="0"/>
          <w:numId w:val="1"/>
        </w:numPr>
        <w:rPr>
          <w:rFonts w:ascii="Arial" w:hAnsi="Arial" w:cs="Arial"/>
          <w:sz w:val="20"/>
          <w:szCs w:val="20"/>
        </w:rPr>
      </w:pPr>
      <w:r w:rsidRPr="00E333E9">
        <w:rPr>
          <w:rFonts w:ascii="Arial" w:hAnsi="Arial" w:cs="Arial"/>
          <w:sz w:val="20"/>
          <w:szCs w:val="20"/>
        </w:rPr>
        <w:t>Highlighters</w:t>
      </w:r>
    </w:p>
    <w:p w:rsidR="00E333E9" w:rsidRDefault="00827F48" w:rsidP="00E333E9">
      <w:pPr>
        <w:pStyle w:val="ListParagraph"/>
        <w:numPr>
          <w:ilvl w:val="0"/>
          <w:numId w:val="1"/>
        </w:numPr>
        <w:rPr>
          <w:rFonts w:ascii="Arial" w:hAnsi="Arial" w:cs="Arial"/>
          <w:sz w:val="20"/>
          <w:szCs w:val="20"/>
        </w:rPr>
      </w:pPr>
      <w:r w:rsidRPr="00E333E9">
        <w:rPr>
          <w:rFonts w:ascii="Arial" w:hAnsi="Arial" w:cs="Arial"/>
          <w:sz w:val="20"/>
          <w:szCs w:val="20"/>
        </w:rPr>
        <w:t xml:space="preserve"> </w:t>
      </w:r>
      <w:r w:rsidR="00E333E9" w:rsidRPr="00E333E9">
        <w:rPr>
          <w:rFonts w:ascii="Arial" w:hAnsi="Arial" w:cs="Arial"/>
          <w:sz w:val="20"/>
          <w:szCs w:val="20"/>
        </w:rPr>
        <w:t>Pen</w:t>
      </w:r>
      <w:r w:rsidR="00E333E9">
        <w:rPr>
          <w:rFonts w:ascii="Arial" w:hAnsi="Arial" w:cs="Arial"/>
          <w:sz w:val="20"/>
          <w:szCs w:val="20"/>
        </w:rPr>
        <w:t>cils</w:t>
      </w:r>
      <w:r w:rsidR="00E333E9" w:rsidRPr="00E333E9">
        <w:rPr>
          <w:rFonts w:ascii="Arial" w:hAnsi="Arial" w:cs="Arial"/>
          <w:sz w:val="20"/>
          <w:szCs w:val="20"/>
        </w:rPr>
        <w:t>/</w:t>
      </w:r>
      <w:r w:rsidR="00E333E9">
        <w:rPr>
          <w:rFonts w:ascii="Arial" w:hAnsi="Arial" w:cs="Arial"/>
          <w:sz w:val="20"/>
          <w:szCs w:val="20"/>
        </w:rPr>
        <w:t xml:space="preserve">blue or black ink </w:t>
      </w:r>
      <w:r w:rsidR="00E333E9" w:rsidRPr="00E333E9">
        <w:rPr>
          <w:rFonts w:ascii="Arial" w:hAnsi="Arial" w:cs="Arial"/>
          <w:sz w:val="20"/>
          <w:szCs w:val="20"/>
        </w:rPr>
        <w:t>pen</w:t>
      </w:r>
      <w:r w:rsidR="00A8729E">
        <w:rPr>
          <w:rFonts w:ascii="Arial" w:hAnsi="Arial" w:cs="Arial"/>
          <w:sz w:val="20"/>
          <w:szCs w:val="20"/>
        </w:rPr>
        <w:t xml:space="preserve"> </w:t>
      </w:r>
      <w:proofErr w:type="gramStart"/>
      <w:r w:rsidR="00A8729E">
        <w:rPr>
          <w:rFonts w:ascii="Arial" w:hAnsi="Arial" w:cs="Arial"/>
          <w:sz w:val="20"/>
          <w:szCs w:val="20"/>
        </w:rPr>
        <w:t>( no</w:t>
      </w:r>
      <w:proofErr w:type="gramEnd"/>
      <w:r w:rsidR="00A8729E">
        <w:rPr>
          <w:rFonts w:ascii="Arial" w:hAnsi="Arial" w:cs="Arial"/>
          <w:sz w:val="20"/>
          <w:szCs w:val="20"/>
        </w:rPr>
        <w:t xml:space="preserve"> pink, purple, turquoise, etc.)</w:t>
      </w:r>
    </w:p>
    <w:p w:rsidR="00E333E9" w:rsidRDefault="00E333E9" w:rsidP="00827F48">
      <w:pPr>
        <w:pStyle w:val="ListParagraph"/>
        <w:numPr>
          <w:ilvl w:val="0"/>
          <w:numId w:val="1"/>
        </w:numPr>
        <w:rPr>
          <w:rFonts w:ascii="Arial" w:hAnsi="Arial" w:cs="Arial"/>
          <w:sz w:val="20"/>
          <w:szCs w:val="20"/>
        </w:rPr>
      </w:pPr>
      <w:r w:rsidRPr="00E333E9">
        <w:rPr>
          <w:rFonts w:ascii="Arial" w:hAnsi="Arial" w:cs="Arial"/>
          <w:sz w:val="20"/>
          <w:szCs w:val="20"/>
        </w:rPr>
        <w:t>red or green pen for grading</w:t>
      </w:r>
    </w:p>
    <w:p w:rsidR="00E333E9" w:rsidRDefault="00827F48" w:rsidP="00827F48">
      <w:pPr>
        <w:pStyle w:val="ListParagraph"/>
        <w:numPr>
          <w:ilvl w:val="0"/>
          <w:numId w:val="1"/>
        </w:numPr>
        <w:rPr>
          <w:rFonts w:ascii="Arial" w:hAnsi="Arial" w:cs="Arial"/>
          <w:sz w:val="20"/>
          <w:szCs w:val="20"/>
        </w:rPr>
      </w:pPr>
      <w:r w:rsidRPr="00E333E9">
        <w:rPr>
          <w:rFonts w:ascii="Arial" w:hAnsi="Arial" w:cs="Arial"/>
          <w:sz w:val="20"/>
          <w:szCs w:val="20"/>
        </w:rPr>
        <w:t>1 pocket folders with brackets</w:t>
      </w:r>
    </w:p>
    <w:p w:rsidR="00827F48" w:rsidRPr="00E333E9" w:rsidRDefault="00E333E9" w:rsidP="00827F48">
      <w:pPr>
        <w:pStyle w:val="ListParagraph"/>
        <w:numPr>
          <w:ilvl w:val="0"/>
          <w:numId w:val="1"/>
        </w:numPr>
        <w:rPr>
          <w:rFonts w:ascii="Arial" w:hAnsi="Arial" w:cs="Arial"/>
          <w:sz w:val="20"/>
          <w:szCs w:val="20"/>
        </w:rPr>
      </w:pPr>
      <w:r>
        <w:rPr>
          <w:rFonts w:ascii="Arial" w:hAnsi="Arial" w:cs="Arial"/>
          <w:sz w:val="20"/>
          <w:szCs w:val="20"/>
        </w:rPr>
        <w:t>3 subject spiral notebook to be used for a warm-up spiral/ Sections will be dedicated to (1) Vocabulary (2) Analogies/D.O.L.</w:t>
      </w:r>
      <w:r w:rsidR="00A8729E">
        <w:rPr>
          <w:rFonts w:ascii="Arial" w:hAnsi="Arial" w:cs="Arial"/>
          <w:sz w:val="20"/>
          <w:szCs w:val="20"/>
        </w:rPr>
        <w:t xml:space="preserve"> (Daily Oral Language) and (3) Notes/Miscellaneous</w:t>
      </w:r>
      <w:r w:rsidR="00827F48" w:rsidRPr="00E333E9">
        <w:rPr>
          <w:rFonts w:ascii="Arial" w:hAnsi="Arial" w:cs="Arial"/>
          <w:sz w:val="20"/>
          <w:szCs w:val="20"/>
        </w:rPr>
        <w:t xml:space="preserve"> </w:t>
      </w: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b/>
          <w:bCs/>
          <w:sz w:val="20"/>
          <w:szCs w:val="20"/>
          <w:u w:val="single"/>
        </w:rPr>
      </w:pPr>
      <w:r w:rsidRPr="00E333E9">
        <w:rPr>
          <w:rFonts w:ascii="Arial" w:hAnsi="Arial" w:cs="Arial"/>
          <w:b/>
          <w:bCs/>
          <w:sz w:val="20"/>
          <w:szCs w:val="20"/>
          <w:u w:val="single"/>
        </w:rPr>
        <w:t>B.  Course Description</w:t>
      </w:r>
    </w:p>
    <w:p w:rsidR="00827F48" w:rsidRPr="00E333E9" w:rsidRDefault="00827F48" w:rsidP="00827F48">
      <w:pPr>
        <w:rPr>
          <w:rFonts w:ascii="Arial" w:hAnsi="Arial" w:cs="Arial"/>
          <w:sz w:val="20"/>
          <w:szCs w:val="20"/>
        </w:rPr>
      </w:pPr>
      <w:r w:rsidRPr="00E333E9">
        <w:rPr>
          <w:rFonts w:ascii="Arial" w:hAnsi="Arial" w:cs="Arial"/>
          <w:sz w:val="20"/>
          <w:szCs w:val="20"/>
        </w:rPr>
        <w:t xml:space="preserve">Students in this course will practice a full range of reading and writing skills that challenge the student to demonstrate basic techniques of word identification, fact and detail, and summarization. In addition, a flexible range of metacognitive reading skills will be incorporated by students in order to become self-directed, critical readers. Students will furthermore perform higher-level thought processes of inference, generalization, and identification of the author's purpose. </w:t>
      </w: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sz w:val="20"/>
          <w:szCs w:val="20"/>
        </w:rPr>
      </w:pPr>
      <w:r w:rsidRPr="00E333E9">
        <w:rPr>
          <w:rFonts w:ascii="Arial" w:hAnsi="Arial" w:cs="Arial"/>
          <w:sz w:val="20"/>
          <w:szCs w:val="20"/>
        </w:rPr>
        <w:t xml:space="preserve">At the same time students will integrate growing knowledge of writing skills in persuasive, classificatory, problem-solving, and analytical formats while adhering to standards of spelling, capitalization, punctuation, English usage, and sentence structure. Students are expected to develop and utilize an extensive and precise vocabulary. </w:t>
      </w: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sz w:val="20"/>
          <w:szCs w:val="20"/>
        </w:rPr>
      </w:pPr>
      <w:r w:rsidRPr="00E333E9">
        <w:rPr>
          <w:rFonts w:ascii="Arial" w:hAnsi="Arial" w:cs="Arial"/>
          <w:sz w:val="20"/>
          <w:szCs w:val="20"/>
        </w:rPr>
        <w:t xml:space="preserve">To demonstrate mastery of these skills outlined in the Texas Essential Knowledge and Skills (TEKS) document, students will read materials and make connections between varieties of literary genre including, but not limited to whole texts or excerpts of: short stories, poetry, expository text, novels, advertisement, and plays. </w:t>
      </w: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sz w:val="20"/>
          <w:szCs w:val="20"/>
        </w:rPr>
      </w:pPr>
      <w:r w:rsidRPr="00E333E9">
        <w:rPr>
          <w:rFonts w:ascii="Arial" w:hAnsi="Arial" w:cs="Arial"/>
          <w:sz w:val="20"/>
          <w:szCs w:val="20"/>
        </w:rPr>
        <w:t xml:space="preserve">Group work comprises one aspect of this course, and students are expected to demonstrate good work ethics while working cooperatively with his/her group. It is an important life skill to develop a collaborative team spirit and be a responsible contributor to the team. Group work will comprise both an individual as well as a team assessment. </w:t>
      </w: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b/>
          <w:bCs/>
          <w:sz w:val="20"/>
          <w:szCs w:val="20"/>
          <w:u w:val="single"/>
        </w:rPr>
      </w:pPr>
      <w:r w:rsidRPr="00E333E9">
        <w:rPr>
          <w:rFonts w:ascii="Arial" w:hAnsi="Arial" w:cs="Arial"/>
          <w:b/>
          <w:bCs/>
          <w:sz w:val="20"/>
          <w:szCs w:val="20"/>
          <w:u w:val="single"/>
        </w:rPr>
        <w:t>C. Student Expectations</w:t>
      </w:r>
    </w:p>
    <w:p w:rsidR="00827F48" w:rsidRPr="00E333E9" w:rsidRDefault="00827F48" w:rsidP="00827F48">
      <w:pPr>
        <w:rPr>
          <w:rFonts w:ascii="Arial" w:hAnsi="Arial" w:cs="Arial"/>
          <w:sz w:val="20"/>
          <w:szCs w:val="20"/>
        </w:rPr>
      </w:pPr>
      <w:r w:rsidRPr="00E333E9">
        <w:rPr>
          <w:rFonts w:ascii="Arial" w:hAnsi="Arial" w:cs="Arial"/>
          <w:sz w:val="20"/>
          <w:szCs w:val="20"/>
        </w:rPr>
        <w:t xml:space="preserve">Students are expected to do their own work. On a regular basis, teachers will provide students with feedback regarding performance on minor and major grade assignments and overall course average as determined by district grading policy. Students will be expected to use this information to keep their parents informed and make wise decisions to attend morning or afternoon tutorials offered by the teacher. Teachers will hold students accountable for keeping track of assignments, completing the assignments, and submitting the assignments on time. Late work is </w:t>
      </w:r>
      <w:r w:rsidRPr="00D9566B">
        <w:rPr>
          <w:rFonts w:ascii="Arial" w:hAnsi="Arial" w:cs="Arial"/>
          <w:b/>
          <w:sz w:val="20"/>
          <w:szCs w:val="20"/>
        </w:rPr>
        <w:t>unacceptable</w:t>
      </w:r>
      <w:r w:rsidRPr="00E333E9">
        <w:rPr>
          <w:rFonts w:ascii="Arial" w:hAnsi="Arial" w:cs="Arial"/>
          <w:sz w:val="20"/>
          <w:szCs w:val="20"/>
        </w:rPr>
        <w:t xml:space="preserve">. </w:t>
      </w:r>
    </w:p>
    <w:p w:rsidR="00827F48" w:rsidRPr="00E333E9" w:rsidRDefault="00827F48" w:rsidP="00827F48">
      <w:pPr>
        <w:rPr>
          <w:rFonts w:ascii="Arial" w:hAnsi="Arial" w:cs="Arial"/>
          <w:sz w:val="20"/>
          <w:szCs w:val="20"/>
        </w:rPr>
      </w:pPr>
      <w:r w:rsidRPr="00E333E9">
        <w:rPr>
          <w:rFonts w:ascii="Arial" w:hAnsi="Arial" w:cs="Arial"/>
          <w:sz w:val="20"/>
          <w:szCs w:val="20"/>
        </w:rPr>
        <w:t>Students will adhere to the Student Code of Conduct.</w:t>
      </w: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b/>
          <w:bCs/>
          <w:sz w:val="20"/>
          <w:szCs w:val="20"/>
          <w:u w:val="single"/>
        </w:rPr>
      </w:pPr>
      <w:r w:rsidRPr="00E333E9">
        <w:rPr>
          <w:rFonts w:ascii="Arial" w:hAnsi="Arial" w:cs="Arial"/>
          <w:b/>
          <w:bCs/>
          <w:sz w:val="20"/>
          <w:szCs w:val="20"/>
          <w:u w:val="single"/>
        </w:rPr>
        <w:t>D. Homework</w:t>
      </w:r>
    </w:p>
    <w:p w:rsidR="00827F48" w:rsidRPr="00E333E9" w:rsidRDefault="00827F48" w:rsidP="00827F48">
      <w:pPr>
        <w:rPr>
          <w:rFonts w:ascii="Arial" w:hAnsi="Arial" w:cs="Arial"/>
          <w:sz w:val="20"/>
          <w:szCs w:val="20"/>
        </w:rPr>
      </w:pPr>
      <w:r w:rsidRPr="00E333E9">
        <w:rPr>
          <w:rFonts w:ascii="Arial" w:hAnsi="Arial" w:cs="Arial"/>
          <w:sz w:val="20"/>
          <w:szCs w:val="20"/>
        </w:rPr>
        <w:t xml:space="preserve">Students are expected to read a </w:t>
      </w:r>
      <w:r w:rsidRPr="00E333E9">
        <w:rPr>
          <w:rFonts w:ascii="Arial" w:hAnsi="Arial" w:cs="Arial"/>
          <w:b/>
          <w:bCs/>
          <w:i/>
          <w:iCs/>
          <w:sz w:val="20"/>
          <w:szCs w:val="20"/>
          <w:u w:val="single"/>
        </w:rPr>
        <w:t>minimum</w:t>
      </w:r>
      <w:r w:rsidRPr="00E333E9">
        <w:rPr>
          <w:rFonts w:ascii="Arial" w:hAnsi="Arial" w:cs="Arial"/>
          <w:sz w:val="20"/>
          <w:szCs w:val="20"/>
        </w:rPr>
        <w:t xml:space="preserve"> of 30 minutes each night. Reading is a skill, and the only way to improve a skill is to practice that skill. Just as athletes and musicians must practice to improve, so students must practice reading in order to improve their reading.</w:t>
      </w: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sz w:val="20"/>
          <w:szCs w:val="20"/>
        </w:rPr>
      </w:pPr>
      <w:r w:rsidRPr="00E333E9">
        <w:rPr>
          <w:rFonts w:ascii="Arial" w:hAnsi="Arial" w:cs="Arial"/>
          <w:sz w:val="20"/>
          <w:szCs w:val="20"/>
        </w:rPr>
        <w:lastRenderedPageBreak/>
        <w:t xml:space="preserve">Other homework may be assigned to provide practice for skills and concepts taught in class. Homework is expected to be quality work and turned in on time. Late work is not acceptable. </w:t>
      </w: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sz w:val="20"/>
          <w:szCs w:val="20"/>
        </w:rPr>
      </w:pPr>
    </w:p>
    <w:p w:rsidR="00827F48" w:rsidRPr="00E333E9" w:rsidRDefault="00827F48" w:rsidP="00827F48">
      <w:pPr>
        <w:rPr>
          <w:rFonts w:ascii="Arial" w:hAnsi="Arial" w:cs="Arial"/>
          <w:b/>
          <w:bCs/>
          <w:sz w:val="20"/>
          <w:szCs w:val="20"/>
          <w:u w:val="single"/>
        </w:rPr>
      </w:pPr>
    </w:p>
    <w:p w:rsidR="00827F48" w:rsidRPr="00E333E9" w:rsidRDefault="00827F48" w:rsidP="00827F48">
      <w:pPr>
        <w:rPr>
          <w:rFonts w:ascii="Arial" w:hAnsi="Arial" w:cs="Arial"/>
          <w:b/>
          <w:bCs/>
          <w:sz w:val="20"/>
          <w:szCs w:val="20"/>
          <w:u w:val="single"/>
        </w:rPr>
      </w:pPr>
      <w:r w:rsidRPr="00E333E9">
        <w:rPr>
          <w:rFonts w:ascii="Arial" w:hAnsi="Arial" w:cs="Arial"/>
          <w:b/>
          <w:bCs/>
          <w:sz w:val="20"/>
          <w:szCs w:val="20"/>
          <w:u w:val="single"/>
        </w:rPr>
        <w:t>E. Grading Procedures</w:t>
      </w:r>
    </w:p>
    <w:p w:rsidR="00827F48" w:rsidRPr="00E333E9" w:rsidRDefault="00827F48" w:rsidP="00827F48">
      <w:pPr>
        <w:jc w:val="center"/>
        <w:rPr>
          <w:rFonts w:ascii="Arial" w:hAnsi="Arial" w:cs="Arial"/>
          <w:b/>
          <w:bCs/>
          <w:i/>
          <w:iCs/>
          <w:sz w:val="20"/>
          <w:szCs w:val="20"/>
        </w:rPr>
      </w:pPr>
    </w:p>
    <w:p w:rsidR="00827F48" w:rsidRDefault="00A8729E" w:rsidP="00827F48">
      <w:pPr>
        <w:rPr>
          <w:rFonts w:ascii="Arial" w:hAnsi="Arial" w:cs="Arial"/>
          <w:bCs/>
          <w:sz w:val="20"/>
          <w:szCs w:val="20"/>
        </w:rPr>
      </w:pPr>
      <w:r w:rsidRPr="00A8729E">
        <w:rPr>
          <w:rFonts w:ascii="Arial" w:hAnsi="Arial" w:cs="Arial"/>
          <w:bCs/>
          <w:sz w:val="20"/>
          <w:szCs w:val="20"/>
        </w:rPr>
        <w:t>Grading will be according to the English Department Grading Policy.</w:t>
      </w:r>
    </w:p>
    <w:p w:rsidR="00E84D76" w:rsidRDefault="00E84D76" w:rsidP="00827F48">
      <w:pPr>
        <w:rPr>
          <w:rFonts w:ascii="Arial" w:hAnsi="Arial" w:cs="Arial"/>
          <w:bCs/>
          <w:sz w:val="20"/>
          <w:szCs w:val="20"/>
        </w:rPr>
      </w:pPr>
    </w:p>
    <w:p w:rsidR="00E84D76" w:rsidRPr="00A8729E" w:rsidRDefault="00E84D76" w:rsidP="00827F48">
      <w:pPr>
        <w:rPr>
          <w:rFonts w:ascii="Arial" w:hAnsi="Arial" w:cs="Arial"/>
          <w:sz w:val="20"/>
          <w:szCs w:val="20"/>
        </w:rPr>
      </w:pPr>
    </w:p>
    <w:p w:rsidR="00C335BA" w:rsidRPr="00D9566B" w:rsidRDefault="00A8729E">
      <w:pPr>
        <w:rPr>
          <w:rFonts w:ascii="Arial" w:hAnsi="Arial" w:cs="Arial"/>
          <w:b/>
          <w:sz w:val="20"/>
          <w:szCs w:val="20"/>
          <w:u w:val="single"/>
        </w:rPr>
      </w:pPr>
      <w:r w:rsidRPr="00D9566B">
        <w:rPr>
          <w:rFonts w:ascii="Arial" w:hAnsi="Arial" w:cs="Arial"/>
          <w:b/>
          <w:sz w:val="20"/>
          <w:szCs w:val="20"/>
          <w:u w:val="single"/>
        </w:rPr>
        <w:t>Discipline plan for Room 103</w:t>
      </w:r>
    </w:p>
    <w:p w:rsidR="00D9566B" w:rsidRDefault="00D9566B">
      <w:pPr>
        <w:rPr>
          <w:rFonts w:ascii="Arial" w:hAnsi="Arial" w:cs="Arial"/>
          <w:sz w:val="20"/>
          <w:szCs w:val="20"/>
          <w:u w:val="single"/>
        </w:rPr>
      </w:pPr>
    </w:p>
    <w:p w:rsidR="00A8729E" w:rsidRDefault="00A8729E">
      <w:pPr>
        <w:rPr>
          <w:rFonts w:ascii="Arial" w:hAnsi="Arial" w:cs="Arial"/>
          <w:sz w:val="20"/>
          <w:szCs w:val="20"/>
        </w:rPr>
      </w:pPr>
    </w:p>
    <w:p w:rsidR="00A8729E" w:rsidRPr="00D9566B" w:rsidRDefault="00A8729E">
      <w:pPr>
        <w:rPr>
          <w:rFonts w:ascii="Arial" w:hAnsi="Arial" w:cs="Arial"/>
          <w:b/>
          <w:sz w:val="20"/>
          <w:szCs w:val="20"/>
        </w:rPr>
      </w:pPr>
      <w:r w:rsidRPr="00D9566B">
        <w:rPr>
          <w:rFonts w:ascii="Arial" w:hAnsi="Arial" w:cs="Arial"/>
          <w:b/>
          <w:sz w:val="20"/>
          <w:szCs w:val="20"/>
        </w:rPr>
        <w:t>Expectations:</w:t>
      </w:r>
    </w:p>
    <w:p w:rsidR="00A8729E" w:rsidRDefault="00A8729E" w:rsidP="00A8729E">
      <w:pPr>
        <w:pStyle w:val="ListParagraph"/>
        <w:numPr>
          <w:ilvl w:val="0"/>
          <w:numId w:val="2"/>
        </w:numPr>
        <w:rPr>
          <w:rFonts w:ascii="Arial" w:hAnsi="Arial" w:cs="Arial"/>
          <w:sz w:val="20"/>
          <w:szCs w:val="20"/>
        </w:rPr>
      </w:pPr>
      <w:r>
        <w:rPr>
          <w:rFonts w:ascii="Arial" w:hAnsi="Arial" w:cs="Arial"/>
          <w:sz w:val="20"/>
          <w:szCs w:val="20"/>
        </w:rPr>
        <w:t>Be on time which means to be seated and be ready to work when the bell rings.</w:t>
      </w:r>
    </w:p>
    <w:p w:rsidR="00A8729E" w:rsidRDefault="00A8729E" w:rsidP="00A8729E">
      <w:pPr>
        <w:pStyle w:val="ListParagraph"/>
        <w:numPr>
          <w:ilvl w:val="0"/>
          <w:numId w:val="2"/>
        </w:numPr>
        <w:rPr>
          <w:rFonts w:ascii="Arial" w:hAnsi="Arial" w:cs="Arial"/>
          <w:sz w:val="20"/>
          <w:szCs w:val="20"/>
        </w:rPr>
      </w:pPr>
      <w:r>
        <w:rPr>
          <w:rFonts w:ascii="Arial" w:hAnsi="Arial" w:cs="Arial"/>
          <w:sz w:val="20"/>
          <w:szCs w:val="20"/>
        </w:rPr>
        <w:t>Be prepared which means having the proper supplies for daily class work.</w:t>
      </w:r>
    </w:p>
    <w:p w:rsidR="00A8729E" w:rsidRDefault="00A8729E" w:rsidP="00A8729E">
      <w:pPr>
        <w:pStyle w:val="ListParagraph"/>
        <w:numPr>
          <w:ilvl w:val="0"/>
          <w:numId w:val="2"/>
        </w:numPr>
        <w:rPr>
          <w:rFonts w:ascii="Arial" w:hAnsi="Arial" w:cs="Arial"/>
          <w:sz w:val="20"/>
          <w:szCs w:val="20"/>
        </w:rPr>
      </w:pPr>
      <w:r>
        <w:rPr>
          <w:rFonts w:ascii="Arial" w:hAnsi="Arial" w:cs="Arial"/>
          <w:sz w:val="20"/>
          <w:szCs w:val="20"/>
        </w:rPr>
        <w:t>Be respectful of others, including their property and their ideas.</w:t>
      </w:r>
      <w:r w:rsidR="00CB3704">
        <w:rPr>
          <w:rFonts w:ascii="Arial" w:hAnsi="Arial" w:cs="Arial"/>
          <w:sz w:val="20"/>
          <w:szCs w:val="20"/>
        </w:rPr>
        <w:t xml:space="preserve"> Treat others the way you want to be treated.</w:t>
      </w:r>
    </w:p>
    <w:p w:rsidR="00CB3704" w:rsidRDefault="00CB3704" w:rsidP="00A8729E">
      <w:pPr>
        <w:pStyle w:val="ListParagraph"/>
        <w:numPr>
          <w:ilvl w:val="0"/>
          <w:numId w:val="2"/>
        </w:numPr>
        <w:rPr>
          <w:rFonts w:ascii="Arial" w:hAnsi="Arial" w:cs="Arial"/>
          <w:sz w:val="20"/>
          <w:szCs w:val="20"/>
        </w:rPr>
      </w:pPr>
      <w:r>
        <w:rPr>
          <w:rFonts w:ascii="Arial" w:hAnsi="Arial" w:cs="Arial"/>
          <w:sz w:val="20"/>
          <w:szCs w:val="20"/>
        </w:rPr>
        <w:t>Follow the TMMS Student Code of conduct</w:t>
      </w:r>
    </w:p>
    <w:p w:rsidR="00A8729E" w:rsidRPr="00CB3704" w:rsidRDefault="00CB3704" w:rsidP="00A8729E">
      <w:pPr>
        <w:pStyle w:val="ListParagraph"/>
        <w:numPr>
          <w:ilvl w:val="0"/>
          <w:numId w:val="2"/>
        </w:numPr>
        <w:rPr>
          <w:rFonts w:ascii="Arial" w:hAnsi="Arial" w:cs="Arial"/>
          <w:sz w:val="20"/>
          <w:szCs w:val="20"/>
        </w:rPr>
      </w:pPr>
      <w:r>
        <w:rPr>
          <w:rFonts w:ascii="Arial" w:hAnsi="Arial" w:cs="Arial"/>
          <w:sz w:val="20"/>
          <w:szCs w:val="20"/>
        </w:rPr>
        <w:t xml:space="preserve">Remember the 3 R’s: </w:t>
      </w:r>
      <w:r w:rsidRPr="00CB3704">
        <w:rPr>
          <w:rFonts w:ascii="Arial" w:hAnsi="Arial" w:cs="Arial"/>
          <w:i/>
          <w:sz w:val="20"/>
          <w:szCs w:val="20"/>
        </w:rPr>
        <w:t>Rules, Respect, and Responsibility</w:t>
      </w:r>
      <w:r>
        <w:rPr>
          <w:rFonts w:ascii="Arial" w:hAnsi="Arial" w:cs="Arial"/>
          <w:i/>
          <w:sz w:val="20"/>
          <w:szCs w:val="20"/>
        </w:rPr>
        <w:t>.</w:t>
      </w:r>
    </w:p>
    <w:p w:rsidR="00CB3704" w:rsidRDefault="00CB3704" w:rsidP="00CB3704">
      <w:pPr>
        <w:rPr>
          <w:rFonts w:ascii="Arial" w:hAnsi="Arial" w:cs="Arial"/>
          <w:sz w:val="20"/>
          <w:szCs w:val="20"/>
        </w:rPr>
      </w:pPr>
    </w:p>
    <w:p w:rsidR="00CB3704" w:rsidRPr="00D9566B" w:rsidRDefault="00CB3704" w:rsidP="00CB3704">
      <w:pPr>
        <w:rPr>
          <w:rFonts w:ascii="Arial" w:hAnsi="Arial" w:cs="Arial"/>
          <w:b/>
          <w:sz w:val="20"/>
          <w:szCs w:val="20"/>
        </w:rPr>
      </w:pPr>
      <w:r w:rsidRPr="00D9566B">
        <w:rPr>
          <w:rFonts w:ascii="Arial" w:hAnsi="Arial" w:cs="Arial"/>
          <w:b/>
          <w:sz w:val="20"/>
          <w:szCs w:val="20"/>
        </w:rPr>
        <w:t>Consequences:</w:t>
      </w:r>
    </w:p>
    <w:p w:rsidR="00CB3704" w:rsidRDefault="00CB3704" w:rsidP="00CB3704">
      <w:pPr>
        <w:pStyle w:val="ListParagraph"/>
        <w:numPr>
          <w:ilvl w:val="0"/>
          <w:numId w:val="3"/>
        </w:numPr>
        <w:rPr>
          <w:rFonts w:ascii="Arial" w:hAnsi="Arial" w:cs="Arial"/>
          <w:sz w:val="20"/>
          <w:szCs w:val="20"/>
        </w:rPr>
      </w:pPr>
      <w:r>
        <w:rPr>
          <w:rFonts w:ascii="Arial" w:hAnsi="Arial" w:cs="Arial"/>
          <w:sz w:val="20"/>
          <w:szCs w:val="20"/>
        </w:rPr>
        <w:t>Verbal Warning (Life Savers)</w:t>
      </w:r>
    </w:p>
    <w:p w:rsidR="00CB3704" w:rsidRDefault="00CB3704" w:rsidP="00CB3704">
      <w:pPr>
        <w:pStyle w:val="ListParagraph"/>
        <w:numPr>
          <w:ilvl w:val="0"/>
          <w:numId w:val="3"/>
        </w:numPr>
        <w:rPr>
          <w:rFonts w:ascii="Arial" w:hAnsi="Arial" w:cs="Arial"/>
          <w:sz w:val="20"/>
          <w:szCs w:val="20"/>
        </w:rPr>
      </w:pPr>
      <w:r>
        <w:rPr>
          <w:rFonts w:ascii="Arial" w:hAnsi="Arial" w:cs="Arial"/>
          <w:sz w:val="20"/>
          <w:szCs w:val="20"/>
        </w:rPr>
        <w:t>Student-Teacher Conference</w:t>
      </w:r>
    </w:p>
    <w:p w:rsidR="00CB3704" w:rsidRDefault="00CB3704" w:rsidP="00CB3704">
      <w:pPr>
        <w:pStyle w:val="ListParagraph"/>
        <w:numPr>
          <w:ilvl w:val="0"/>
          <w:numId w:val="3"/>
        </w:numPr>
        <w:rPr>
          <w:rFonts w:ascii="Arial" w:hAnsi="Arial" w:cs="Arial"/>
          <w:sz w:val="20"/>
          <w:szCs w:val="20"/>
        </w:rPr>
      </w:pPr>
      <w:r>
        <w:rPr>
          <w:rFonts w:ascii="Arial" w:hAnsi="Arial" w:cs="Arial"/>
          <w:sz w:val="20"/>
          <w:szCs w:val="20"/>
        </w:rPr>
        <w:t>Call Parent</w:t>
      </w:r>
    </w:p>
    <w:p w:rsidR="00CB3704" w:rsidRDefault="00CB3704" w:rsidP="00CB3704">
      <w:pPr>
        <w:pStyle w:val="ListParagraph"/>
        <w:numPr>
          <w:ilvl w:val="0"/>
          <w:numId w:val="3"/>
        </w:numPr>
        <w:rPr>
          <w:rFonts w:ascii="Arial" w:hAnsi="Arial" w:cs="Arial"/>
          <w:sz w:val="20"/>
          <w:szCs w:val="20"/>
        </w:rPr>
      </w:pPr>
      <w:r>
        <w:rPr>
          <w:rFonts w:ascii="Arial" w:hAnsi="Arial" w:cs="Arial"/>
          <w:sz w:val="20"/>
          <w:szCs w:val="20"/>
        </w:rPr>
        <w:t>Detention</w:t>
      </w:r>
    </w:p>
    <w:p w:rsidR="00CB3704" w:rsidRDefault="00CB3704" w:rsidP="00CB3704">
      <w:pPr>
        <w:pStyle w:val="ListParagraph"/>
        <w:numPr>
          <w:ilvl w:val="0"/>
          <w:numId w:val="3"/>
        </w:numPr>
        <w:rPr>
          <w:rFonts w:ascii="Arial" w:hAnsi="Arial" w:cs="Arial"/>
          <w:sz w:val="20"/>
          <w:szCs w:val="20"/>
        </w:rPr>
      </w:pPr>
      <w:r>
        <w:rPr>
          <w:rFonts w:ascii="Arial" w:hAnsi="Arial" w:cs="Arial"/>
          <w:sz w:val="20"/>
          <w:szCs w:val="20"/>
        </w:rPr>
        <w:t>Written referral and student is sent to the office.</w:t>
      </w:r>
    </w:p>
    <w:p w:rsidR="00CB3704" w:rsidRDefault="00CB3704" w:rsidP="00CB3704">
      <w:pPr>
        <w:pStyle w:val="ListParagraph"/>
        <w:rPr>
          <w:rFonts w:ascii="Arial" w:hAnsi="Arial" w:cs="Arial"/>
          <w:sz w:val="20"/>
          <w:szCs w:val="20"/>
        </w:rPr>
      </w:pPr>
    </w:p>
    <w:p w:rsidR="00CB3704" w:rsidRDefault="00CB3704" w:rsidP="00CB3704">
      <w:pPr>
        <w:rPr>
          <w:rFonts w:ascii="Arial" w:hAnsi="Arial" w:cs="Arial"/>
          <w:sz w:val="20"/>
          <w:szCs w:val="20"/>
        </w:rPr>
      </w:pPr>
      <w:r>
        <w:rPr>
          <w:rFonts w:ascii="Arial" w:hAnsi="Arial" w:cs="Arial"/>
          <w:sz w:val="20"/>
          <w:szCs w:val="20"/>
        </w:rPr>
        <w:t>***Severe disruptions: Student will be sent immediately to the office</w:t>
      </w:r>
      <w:proofErr w:type="gramStart"/>
      <w:r>
        <w:rPr>
          <w:rFonts w:ascii="Arial" w:hAnsi="Arial" w:cs="Arial"/>
          <w:sz w:val="20"/>
          <w:szCs w:val="20"/>
        </w:rPr>
        <w:t>.*</w:t>
      </w:r>
      <w:proofErr w:type="gramEnd"/>
      <w:r>
        <w:rPr>
          <w:rFonts w:ascii="Arial" w:hAnsi="Arial" w:cs="Arial"/>
          <w:sz w:val="20"/>
          <w:szCs w:val="20"/>
        </w:rPr>
        <w:t>**</w:t>
      </w:r>
    </w:p>
    <w:p w:rsidR="00CB3704" w:rsidRDefault="00CB3704" w:rsidP="00CB3704">
      <w:pPr>
        <w:rPr>
          <w:rFonts w:ascii="Arial" w:hAnsi="Arial" w:cs="Arial"/>
          <w:sz w:val="20"/>
          <w:szCs w:val="20"/>
        </w:rPr>
      </w:pPr>
    </w:p>
    <w:p w:rsidR="00CB3704" w:rsidRPr="00D9566B" w:rsidRDefault="00CB3704" w:rsidP="00CB3704">
      <w:pPr>
        <w:rPr>
          <w:rFonts w:ascii="Arial" w:hAnsi="Arial" w:cs="Arial"/>
          <w:b/>
          <w:sz w:val="20"/>
          <w:szCs w:val="20"/>
        </w:rPr>
      </w:pPr>
      <w:r w:rsidRPr="00D9566B">
        <w:rPr>
          <w:rFonts w:ascii="Arial" w:hAnsi="Arial" w:cs="Arial"/>
          <w:b/>
          <w:sz w:val="20"/>
          <w:szCs w:val="20"/>
        </w:rPr>
        <w:t>Rewards:</w:t>
      </w:r>
    </w:p>
    <w:p w:rsidR="001B295F" w:rsidRDefault="001B295F" w:rsidP="00CB3704">
      <w:pPr>
        <w:rPr>
          <w:rFonts w:ascii="Arial" w:hAnsi="Arial" w:cs="Arial"/>
          <w:sz w:val="20"/>
          <w:szCs w:val="20"/>
        </w:rPr>
      </w:pPr>
    </w:p>
    <w:p w:rsidR="00CB3704" w:rsidRPr="00CB3704" w:rsidRDefault="00CB3704" w:rsidP="00CB3704">
      <w:pPr>
        <w:rPr>
          <w:rFonts w:ascii="Arial" w:hAnsi="Arial" w:cs="Arial"/>
          <w:sz w:val="20"/>
          <w:szCs w:val="20"/>
        </w:rPr>
      </w:pPr>
      <w:r w:rsidRPr="00CB3704">
        <w:rPr>
          <w:rFonts w:ascii="Arial" w:hAnsi="Arial" w:cs="Arial"/>
          <w:sz w:val="20"/>
          <w:szCs w:val="20"/>
        </w:rPr>
        <w:t xml:space="preserve">Good class participation, no negative behavior marks on the discipline list, one tardy or less in a </w:t>
      </w:r>
      <w:r w:rsidR="001B295F">
        <w:rPr>
          <w:rFonts w:ascii="Arial" w:hAnsi="Arial" w:cs="Arial"/>
          <w:sz w:val="20"/>
          <w:szCs w:val="20"/>
        </w:rPr>
        <w:t>six</w:t>
      </w:r>
      <w:r w:rsidRPr="00CB3704">
        <w:rPr>
          <w:rFonts w:ascii="Arial" w:hAnsi="Arial" w:cs="Arial"/>
          <w:sz w:val="20"/>
          <w:szCs w:val="20"/>
        </w:rPr>
        <w:t xml:space="preserve"> week period, one absence or less in a three week period, 100% class work and homework completed, a 75 or above grade average, no detention halls, will result in one or more of the following:</w:t>
      </w:r>
    </w:p>
    <w:p w:rsidR="00CB3704" w:rsidRDefault="00CB3704" w:rsidP="00CB3704">
      <w:pPr>
        <w:rPr>
          <w:rFonts w:ascii="Arial" w:hAnsi="Arial" w:cs="Arial"/>
          <w:sz w:val="20"/>
          <w:szCs w:val="20"/>
        </w:rPr>
      </w:pPr>
    </w:p>
    <w:p w:rsidR="00CB3704" w:rsidRDefault="00CB3704" w:rsidP="00CB3704">
      <w:pPr>
        <w:pStyle w:val="ListParagraph"/>
        <w:numPr>
          <w:ilvl w:val="0"/>
          <w:numId w:val="4"/>
        </w:numPr>
        <w:rPr>
          <w:rFonts w:ascii="Arial" w:hAnsi="Arial" w:cs="Arial"/>
          <w:sz w:val="20"/>
          <w:szCs w:val="20"/>
        </w:rPr>
      </w:pPr>
      <w:r>
        <w:rPr>
          <w:rFonts w:ascii="Arial" w:hAnsi="Arial" w:cs="Arial"/>
          <w:sz w:val="20"/>
          <w:szCs w:val="20"/>
        </w:rPr>
        <w:t>Praise</w:t>
      </w:r>
    </w:p>
    <w:p w:rsidR="00CB3704" w:rsidRDefault="00CB3704" w:rsidP="00CB3704">
      <w:pPr>
        <w:pStyle w:val="ListParagraph"/>
        <w:numPr>
          <w:ilvl w:val="0"/>
          <w:numId w:val="4"/>
        </w:numPr>
        <w:rPr>
          <w:rFonts w:ascii="Arial" w:hAnsi="Arial" w:cs="Arial"/>
          <w:sz w:val="20"/>
          <w:szCs w:val="20"/>
        </w:rPr>
      </w:pPr>
      <w:r>
        <w:rPr>
          <w:rFonts w:ascii="Arial" w:hAnsi="Arial" w:cs="Arial"/>
          <w:sz w:val="20"/>
          <w:szCs w:val="20"/>
        </w:rPr>
        <w:t>Positive notes/phone call home</w:t>
      </w:r>
    </w:p>
    <w:p w:rsidR="00CB3704" w:rsidRDefault="00CB3704" w:rsidP="00CB3704">
      <w:pPr>
        <w:pStyle w:val="ListParagraph"/>
        <w:numPr>
          <w:ilvl w:val="0"/>
          <w:numId w:val="4"/>
        </w:numPr>
        <w:rPr>
          <w:rFonts w:ascii="Arial" w:hAnsi="Arial" w:cs="Arial"/>
          <w:sz w:val="20"/>
          <w:szCs w:val="20"/>
        </w:rPr>
      </w:pPr>
      <w:r>
        <w:rPr>
          <w:rFonts w:ascii="Arial" w:hAnsi="Arial" w:cs="Arial"/>
          <w:sz w:val="20"/>
          <w:szCs w:val="20"/>
        </w:rPr>
        <w:t>A consequence erased</w:t>
      </w:r>
    </w:p>
    <w:p w:rsidR="00CB3704" w:rsidRDefault="00CB3704" w:rsidP="00CB3704">
      <w:pPr>
        <w:pStyle w:val="ListParagraph"/>
        <w:numPr>
          <w:ilvl w:val="0"/>
          <w:numId w:val="4"/>
        </w:numPr>
        <w:rPr>
          <w:rFonts w:ascii="Arial" w:hAnsi="Arial" w:cs="Arial"/>
          <w:sz w:val="20"/>
          <w:szCs w:val="20"/>
        </w:rPr>
      </w:pPr>
      <w:r>
        <w:rPr>
          <w:rFonts w:ascii="Arial" w:hAnsi="Arial" w:cs="Arial"/>
          <w:sz w:val="20"/>
          <w:szCs w:val="20"/>
        </w:rPr>
        <w:t xml:space="preserve">Special </w:t>
      </w:r>
      <w:r w:rsidR="001B295F">
        <w:rPr>
          <w:rFonts w:ascii="Arial" w:hAnsi="Arial" w:cs="Arial"/>
          <w:sz w:val="20"/>
          <w:szCs w:val="20"/>
        </w:rPr>
        <w:t>privileges</w:t>
      </w:r>
      <w:r>
        <w:rPr>
          <w:rFonts w:ascii="Arial" w:hAnsi="Arial" w:cs="Arial"/>
          <w:sz w:val="20"/>
          <w:szCs w:val="20"/>
        </w:rPr>
        <w:t xml:space="preserve"> such as late work pass, bathroom pass</w:t>
      </w:r>
      <w:r w:rsidR="00E84D76">
        <w:rPr>
          <w:rFonts w:ascii="Arial" w:hAnsi="Arial" w:cs="Arial"/>
          <w:sz w:val="20"/>
          <w:szCs w:val="20"/>
        </w:rPr>
        <w:t>.</w:t>
      </w:r>
    </w:p>
    <w:p w:rsidR="00E84D76" w:rsidRDefault="00E84D76" w:rsidP="00E84D76">
      <w:pPr>
        <w:rPr>
          <w:rFonts w:ascii="Arial" w:hAnsi="Arial" w:cs="Arial"/>
          <w:sz w:val="20"/>
          <w:szCs w:val="20"/>
        </w:rPr>
      </w:pPr>
    </w:p>
    <w:p w:rsidR="00E84D76" w:rsidRPr="00E84D76" w:rsidRDefault="00E84D76" w:rsidP="00E84D76">
      <w:pPr>
        <w:rPr>
          <w:rFonts w:ascii="Arial" w:hAnsi="Arial" w:cs="Arial"/>
          <w:sz w:val="20"/>
          <w:szCs w:val="20"/>
        </w:rPr>
      </w:pPr>
    </w:p>
    <w:p w:rsidR="001B295F" w:rsidRDefault="001B295F" w:rsidP="001B295F">
      <w:pPr>
        <w:rPr>
          <w:rFonts w:ascii="Arial" w:hAnsi="Arial" w:cs="Arial"/>
          <w:sz w:val="20"/>
          <w:szCs w:val="20"/>
        </w:rPr>
      </w:pPr>
    </w:p>
    <w:p w:rsidR="001B295F" w:rsidRDefault="001B295F" w:rsidP="001B295F">
      <w:pPr>
        <w:rPr>
          <w:rFonts w:ascii="Arial" w:hAnsi="Arial" w:cs="Arial"/>
          <w:sz w:val="20"/>
          <w:szCs w:val="20"/>
        </w:rPr>
      </w:pPr>
      <w:r w:rsidRPr="00D9566B">
        <w:rPr>
          <w:rFonts w:ascii="Arial" w:hAnsi="Arial" w:cs="Arial"/>
          <w:b/>
          <w:sz w:val="20"/>
          <w:szCs w:val="20"/>
        </w:rPr>
        <w:t>Student:</w:t>
      </w:r>
      <w:r>
        <w:rPr>
          <w:rFonts w:ascii="Arial" w:hAnsi="Arial" w:cs="Arial"/>
          <w:sz w:val="20"/>
          <w:szCs w:val="20"/>
        </w:rPr>
        <w:t xml:space="preserve"> I have read this classroom discipline plan and understand it. I will honor it while in room 103.</w:t>
      </w:r>
    </w:p>
    <w:p w:rsidR="001B295F" w:rsidRPr="001B295F" w:rsidRDefault="001B295F" w:rsidP="001B295F">
      <w:pPr>
        <w:rPr>
          <w:rFonts w:ascii="Arial" w:hAnsi="Arial" w:cs="Arial"/>
          <w:sz w:val="20"/>
          <w:szCs w:val="20"/>
        </w:rPr>
      </w:pPr>
    </w:p>
    <w:p w:rsidR="00CB3704" w:rsidRDefault="00D9566B" w:rsidP="00D9566B">
      <w:pPr>
        <w:rPr>
          <w:rFonts w:ascii="Arial" w:hAnsi="Arial" w:cs="Arial"/>
          <w:sz w:val="20"/>
          <w:szCs w:val="20"/>
        </w:rPr>
      </w:pPr>
      <w:r>
        <w:rPr>
          <w:rFonts w:ascii="Arial" w:hAnsi="Arial" w:cs="Arial"/>
          <w:sz w:val="20"/>
          <w:szCs w:val="20"/>
        </w:rPr>
        <w:t>Signature: ______________________________________________    Date: _________________</w:t>
      </w:r>
    </w:p>
    <w:p w:rsidR="00D9566B" w:rsidRDefault="00D9566B" w:rsidP="00D9566B">
      <w:pPr>
        <w:rPr>
          <w:rFonts w:ascii="Arial" w:hAnsi="Arial" w:cs="Arial"/>
          <w:sz w:val="20"/>
          <w:szCs w:val="20"/>
        </w:rPr>
      </w:pPr>
    </w:p>
    <w:p w:rsidR="00D9566B" w:rsidRDefault="00D9566B" w:rsidP="00D9566B">
      <w:pPr>
        <w:rPr>
          <w:rFonts w:ascii="Arial" w:hAnsi="Arial" w:cs="Arial"/>
          <w:sz w:val="20"/>
          <w:szCs w:val="20"/>
        </w:rPr>
      </w:pPr>
      <w:r w:rsidRPr="00D9566B">
        <w:rPr>
          <w:rFonts w:ascii="Arial" w:hAnsi="Arial" w:cs="Arial"/>
          <w:b/>
          <w:sz w:val="20"/>
          <w:szCs w:val="20"/>
        </w:rPr>
        <w:t>Parents:</w:t>
      </w:r>
      <w:r>
        <w:rPr>
          <w:rFonts w:ascii="Arial" w:hAnsi="Arial" w:cs="Arial"/>
          <w:sz w:val="20"/>
          <w:szCs w:val="20"/>
        </w:rPr>
        <w:t xml:space="preserve"> My child has discussed the classroom discipline plan with me. I understand it and will support it.</w:t>
      </w:r>
    </w:p>
    <w:p w:rsidR="00D9566B" w:rsidRDefault="00D9566B" w:rsidP="00D9566B">
      <w:pPr>
        <w:rPr>
          <w:rFonts w:ascii="Arial" w:hAnsi="Arial" w:cs="Arial"/>
          <w:sz w:val="20"/>
          <w:szCs w:val="20"/>
        </w:rPr>
      </w:pPr>
    </w:p>
    <w:p w:rsidR="00D9566B" w:rsidRDefault="00D9566B" w:rsidP="00D9566B">
      <w:pPr>
        <w:rPr>
          <w:rFonts w:ascii="Arial" w:hAnsi="Arial" w:cs="Arial"/>
          <w:sz w:val="20"/>
          <w:szCs w:val="20"/>
        </w:rPr>
      </w:pPr>
      <w:r>
        <w:rPr>
          <w:rFonts w:ascii="Arial" w:hAnsi="Arial" w:cs="Arial"/>
          <w:sz w:val="20"/>
          <w:szCs w:val="20"/>
        </w:rPr>
        <w:t>Signature: ________________________________________________ Date: ___________________</w:t>
      </w:r>
    </w:p>
    <w:p w:rsidR="00D9566B" w:rsidRDefault="00D9566B" w:rsidP="00D9566B">
      <w:pPr>
        <w:rPr>
          <w:rFonts w:ascii="Arial" w:hAnsi="Arial" w:cs="Arial"/>
          <w:sz w:val="20"/>
          <w:szCs w:val="20"/>
        </w:rPr>
      </w:pPr>
    </w:p>
    <w:p w:rsidR="00D9566B" w:rsidRDefault="00D9566B" w:rsidP="00D9566B">
      <w:pPr>
        <w:rPr>
          <w:rFonts w:ascii="Arial" w:hAnsi="Arial" w:cs="Arial"/>
          <w:sz w:val="20"/>
          <w:szCs w:val="20"/>
        </w:rPr>
      </w:pPr>
      <w:r>
        <w:rPr>
          <w:rFonts w:ascii="Arial" w:hAnsi="Arial" w:cs="Arial"/>
          <w:sz w:val="20"/>
          <w:szCs w:val="20"/>
        </w:rPr>
        <w:t>Parent email: _____________________________________ Parent phone # ____________________</w:t>
      </w:r>
    </w:p>
    <w:p w:rsidR="00D9566B" w:rsidRDefault="00D9566B" w:rsidP="00D9566B">
      <w:pPr>
        <w:rPr>
          <w:rFonts w:ascii="Arial" w:hAnsi="Arial" w:cs="Arial"/>
          <w:sz w:val="20"/>
          <w:szCs w:val="20"/>
        </w:rPr>
      </w:pPr>
    </w:p>
    <w:p w:rsidR="00D9566B" w:rsidRDefault="00D9566B" w:rsidP="00D9566B">
      <w:pPr>
        <w:rPr>
          <w:rFonts w:ascii="Arial" w:hAnsi="Arial" w:cs="Arial"/>
          <w:sz w:val="20"/>
          <w:szCs w:val="20"/>
        </w:rPr>
      </w:pPr>
      <w:r>
        <w:rPr>
          <w:rFonts w:ascii="Arial" w:hAnsi="Arial" w:cs="Arial"/>
          <w:sz w:val="20"/>
          <w:szCs w:val="20"/>
        </w:rPr>
        <w:t>Signature: ________________________________________________ Date: ___________________</w:t>
      </w:r>
    </w:p>
    <w:p w:rsidR="00D9566B" w:rsidRDefault="00D9566B" w:rsidP="00D9566B">
      <w:pPr>
        <w:rPr>
          <w:rFonts w:ascii="Arial" w:hAnsi="Arial" w:cs="Arial"/>
          <w:sz w:val="20"/>
          <w:szCs w:val="20"/>
        </w:rPr>
      </w:pPr>
    </w:p>
    <w:p w:rsidR="00D9566B" w:rsidRDefault="00D9566B" w:rsidP="00D9566B">
      <w:pPr>
        <w:rPr>
          <w:rFonts w:ascii="Arial" w:hAnsi="Arial" w:cs="Arial"/>
          <w:sz w:val="20"/>
          <w:szCs w:val="20"/>
        </w:rPr>
      </w:pPr>
      <w:r>
        <w:rPr>
          <w:rFonts w:ascii="Arial" w:hAnsi="Arial" w:cs="Arial"/>
          <w:sz w:val="20"/>
          <w:szCs w:val="20"/>
        </w:rPr>
        <w:t>Parent email: _____________________________________ Parent phone # ____________________</w:t>
      </w:r>
    </w:p>
    <w:p w:rsidR="00D9566B" w:rsidRDefault="00D9566B" w:rsidP="00D9566B">
      <w:pPr>
        <w:rPr>
          <w:rFonts w:ascii="Arial" w:hAnsi="Arial" w:cs="Arial"/>
          <w:sz w:val="20"/>
          <w:szCs w:val="20"/>
        </w:rPr>
      </w:pPr>
    </w:p>
    <w:p w:rsidR="00D9566B" w:rsidRDefault="00D9566B" w:rsidP="00D9566B">
      <w:pPr>
        <w:rPr>
          <w:rFonts w:ascii="Arial" w:hAnsi="Arial" w:cs="Arial"/>
          <w:sz w:val="20"/>
          <w:szCs w:val="20"/>
        </w:rPr>
      </w:pPr>
    </w:p>
    <w:p w:rsidR="00D9566B" w:rsidRDefault="00D9566B" w:rsidP="00D9566B">
      <w:pPr>
        <w:rPr>
          <w:rFonts w:ascii="Arial" w:hAnsi="Arial" w:cs="Arial"/>
          <w:sz w:val="20"/>
          <w:szCs w:val="20"/>
        </w:rPr>
      </w:pPr>
      <w:r w:rsidRPr="00D9566B">
        <w:rPr>
          <w:rFonts w:ascii="Arial" w:hAnsi="Arial" w:cs="Arial"/>
          <w:b/>
          <w:sz w:val="20"/>
          <w:szCs w:val="20"/>
        </w:rPr>
        <w:t>Teacher:</w:t>
      </w:r>
      <w:r>
        <w:rPr>
          <w:rFonts w:ascii="Arial" w:hAnsi="Arial" w:cs="Arial"/>
          <w:sz w:val="20"/>
          <w:szCs w:val="20"/>
        </w:rPr>
        <w:t xml:space="preserve"> I will be fair and consistent in administering the discipline plan for room 103.</w:t>
      </w:r>
    </w:p>
    <w:p w:rsidR="00D9566B" w:rsidRDefault="00D9566B" w:rsidP="00D9566B">
      <w:pPr>
        <w:rPr>
          <w:rFonts w:ascii="Arial" w:hAnsi="Arial" w:cs="Arial"/>
          <w:sz w:val="20"/>
          <w:szCs w:val="20"/>
        </w:rPr>
      </w:pPr>
    </w:p>
    <w:p w:rsidR="00D9566B" w:rsidRPr="00D9566B" w:rsidRDefault="00D9566B" w:rsidP="00D9566B">
      <w:pPr>
        <w:rPr>
          <w:rFonts w:ascii="Arial" w:hAnsi="Arial" w:cs="Arial"/>
          <w:sz w:val="20"/>
          <w:szCs w:val="20"/>
        </w:rPr>
      </w:pPr>
      <w:r>
        <w:rPr>
          <w:rFonts w:ascii="Arial" w:hAnsi="Arial" w:cs="Arial"/>
          <w:sz w:val="20"/>
          <w:szCs w:val="20"/>
        </w:rPr>
        <w:t>Signature: ________________________________________________ Date: _____________________</w:t>
      </w:r>
    </w:p>
    <w:sectPr w:rsidR="00D9566B" w:rsidRPr="00D9566B" w:rsidSect="00D9566B">
      <w:footerReference w:type="even" r:id="rId8"/>
      <w:footerReference w:type="default" r:id="rId9"/>
      <w:pgSz w:w="12240" w:h="15840"/>
      <w:pgMar w:top="540" w:right="1440" w:bottom="11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66B" w:rsidRDefault="00D9566B" w:rsidP="00D9566B">
      <w:r>
        <w:separator/>
      </w:r>
    </w:p>
  </w:endnote>
  <w:endnote w:type="continuationSeparator" w:id="0">
    <w:p w:rsidR="00D9566B" w:rsidRDefault="00D9566B" w:rsidP="00D956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MS Sans Serif">
    <w:altName w:val="Times New Roman"/>
    <w:charset w:val="00"/>
    <w:family w:val="auto"/>
    <w:pitch w:val="default"/>
    <w:sig w:usb0="00000000" w:usb1="00000000" w:usb2="00000000" w:usb3="00000000" w:csb0="0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6B" w:rsidRDefault="00D9566B">
    <w:pPr>
      <w:pStyle w:val="Footer"/>
    </w:pPr>
    <w:r w:rsidRPr="00D9566B">
      <w:rPr>
        <w:rFonts w:ascii="Arial" w:hAnsi="Arial" w:cs="Arial"/>
        <w:sz w:val="18"/>
        <w:szCs w:val="18"/>
      </w:rPr>
      <w:t>De Pau 8</w:t>
    </w:r>
    <w:r w:rsidRPr="00D9566B">
      <w:rPr>
        <w:rFonts w:ascii="Arial" w:hAnsi="Arial" w:cs="Arial"/>
        <w:sz w:val="18"/>
        <w:szCs w:val="18"/>
        <w:vertAlign w:val="superscript"/>
      </w:rPr>
      <w:t>th</w:t>
    </w:r>
    <w:r w:rsidRPr="00D9566B">
      <w:rPr>
        <w:rFonts w:ascii="Arial" w:hAnsi="Arial" w:cs="Arial"/>
        <w:sz w:val="18"/>
        <w:szCs w:val="18"/>
      </w:rPr>
      <w:t xml:space="preserve"> grade ELA syllabus</w:t>
    </w:r>
    <w:r>
      <w:rPr>
        <w:rFonts w:ascii="Arial" w:hAnsi="Arial" w:cs="Arial"/>
        <w:sz w:val="18"/>
        <w:szCs w:val="18"/>
      </w:rPr>
      <w:tab/>
    </w:r>
    <w:r>
      <w:rPr>
        <w:rFonts w:ascii="Arial" w:hAnsi="Arial" w:cs="Arial"/>
        <w:sz w:val="18"/>
        <w:szCs w:val="18"/>
      </w:rPr>
      <w:tab/>
      <w:t>Page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66B" w:rsidRPr="00D9566B" w:rsidRDefault="00D9566B">
    <w:pPr>
      <w:pStyle w:val="Footer"/>
      <w:rPr>
        <w:rFonts w:ascii="Arial" w:hAnsi="Arial" w:cs="Arial"/>
        <w:sz w:val="18"/>
        <w:szCs w:val="18"/>
      </w:rPr>
    </w:pPr>
    <w:r w:rsidRPr="00D9566B">
      <w:rPr>
        <w:rFonts w:ascii="Arial" w:hAnsi="Arial" w:cs="Arial"/>
        <w:sz w:val="18"/>
        <w:szCs w:val="18"/>
      </w:rPr>
      <w:t>De Pau 8</w:t>
    </w:r>
    <w:r w:rsidRPr="00D9566B">
      <w:rPr>
        <w:rFonts w:ascii="Arial" w:hAnsi="Arial" w:cs="Arial"/>
        <w:sz w:val="18"/>
        <w:szCs w:val="18"/>
        <w:vertAlign w:val="superscript"/>
      </w:rPr>
      <w:t>th</w:t>
    </w:r>
    <w:r w:rsidRPr="00D9566B">
      <w:rPr>
        <w:rFonts w:ascii="Arial" w:hAnsi="Arial" w:cs="Arial"/>
        <w:sz w:val="18"/>
        <w:szCs w:val="18"/>
      </w:rPr>
      <w:t xml:space="preserve"> grade ELA syllabus</w:t>
    </w:r>
    <w:r>
      <w:rPr>
        <w:rFonts w:ascii="Arial" w:hAnsi="Arial" w:cs="Arial"/>
        <w:sz w:val="18"/>
        <w:szCs w:val="18"/>
      </w:rPr>
      <w:tab/>
    </w:r>
    <w:r>
      <w:rPr>
        <w:rFonts w:ascii="Arial" w:hAnsi="Arial" w:cs="Arial"/>
        <w:sz w:val="18"/>
        <w:szCs w:val="18"/>
      </w:rPr>
      <w:tab/>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66B" w:rsidRDefault="00D9566B" w:rsidP="00D9566B">
      <w:r>
        <w:separator/>
      </w:r>
    </w:p>
  </w:footnote>
  <w:footnote w:type="continuationSeparator" w:id="0">
    <w:p w:rsidR="00D9566B" w:rsidRDefault="00D9566B" w:rsidP="00D956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2F68"/>
    <w:multiLevelType w:val="hybridMultilevel"/>
    <w:tmpl w:val="CCFA0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E0FCC"/>
    <w:multiLevelType w:val="hybridMultilevel"/>
    <w:tmpl w:val="892CE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EB6356"/>
    <w:multiLevelType w:val="hybridMultilevel"/>
    <w:tmpl w:val="33907A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727A5D"/>
    <w:multiLevelType w:val="hybridMultilevel"/>
    <w:tmpl w:val="556A2776"/>
    <w:lvl w:ilvl="0" w:tplc="69AEA458">
      <w:start w:val="1"/>
      <w:numFmt w:val="bullet"/>
      <w:lvlText w:val=""/>
      <w:lvlJc w:val="left"/>
      <w:pPr>
        <w:ind w:left="1378" w:hanging="360"/>
      </w:pPr>
      <w:rPr>
        <w:rFonts w:ascii="Symbol" w:hAnsi="Symbol" w:hint="default"/>
      </w:rPr>
    </w:lvl>
    <w:lvl w:ilvl="1" w:tplc="04090003" w:tentative="1">
      <w:start w:val="1"/>
      <w:numFmt w:val="bullet"/>
      <w:lvlText w:val="o"/>
      <w:lvlJc w:val="left"/>
      <w:pPr>
        <w:ind w:left="2098" w:hanging="360"/>
      </w:pPr>
      <w:rPr>
        <w:rFonts w:ascii="Courier New" w:hAnsi="Courier New" w:cs="Courier New" w:hint="default"/>
      </w:rPr>
    </w:lvl>
    <w:lvl w:ilvl="2" w:tplc="04090005" w:tentative="1">
      <w:start w:val="1"/>
      <w:numFmt w:val="bullet"/>
      <w:lvlText w:val=""/>
      <w:lvlJc w:val="left"/>
      <w:pPr>
        <w:ind w:left="2818" w:hanging="360"/>
      </w:pPr>
      <w:rPr>
        <w:rFonts w:ascii="Wingdings" w:hAnsi="Wingdings" w:hint="default"/>
      </w:rPr>
    </w:lvl>
    <w:lvl w:ilvl="3" w:tplc="04090001" w:tentative="1">
      <w:start w:val="1"/>
      <w:numFmt w:val="bullet"/>
      <w:lvlText w:val=""/>
      <w:lvlJc w:val="left"/>
      <w:pPr>
        <w:ind w:left="3538" w:hanging="360"/>
      </w:pPr>
      <w:rPr>
        <w:rFonts w:ascii="Symbol" w:hAnsi="Symbol" w:hint="default"/>
      </w:rPr>
    </w:lvl>
    <w:lvl w:ilvl="4" w:tplc="04090003" w:tentative="1">
      <w:start w:val="1"/>
      <w:numFmt w:val="bullet"/>
      <w:lvlText w:val="o"/>
      <w:lvlJc w:val="left"/>
      <w:pPr>
        <w:ind w:left="4258" w:hanging="360"/>
      </w:pPr>
      <w:rPr>
        <w:rFonts w:ascii="Courier New" w:hAnsi="Courier New" w:cs="Courier New" w:hint="default"/>
      </w:rPr>
    </w:lvl>
    <w:lvl w:ilvl="5" w:tplc="04090005" w:tentative="1">
      <w:start w:val="1"/>
      <w:numFmt w:val="bullet"/>
      <w:lvlText w:val=""/>
      <w:lvlJc w:val="left"/>
      <w:pPr>
        <w:ind w:left="4978" w:hanging="360"/>
      </w:pPr>
      <w:rPr>
        <w:rFonts w:ascii="Wingdings" w:hAnsi="Wingdings" w:hint="default"/>
      </w:rPr>
    </w:lvl>
    <w:lvl w:ilvl="6" w:tplc="04090001" w:tentative="1">
      <w:start w:val="1"/>
      <w:numFmt w:val="bullet"/>
      <w:lvlText w:val=""/>
      <w:lvlJc w:val="left"/>
      <w:pPr>
        <w:ind w:left="5698" w:hanging="360"/>
      </w:pPr>
      <w:rPr>
        <w:rFonts w:ascii="Symbol" w:hAnsi="Symbol" w:hint="default"/>
      </w:rPr>
    </w:lvl>
    <w:lvl w:ilvl="7" w:tplc="04090003" w:tentative="1">
      <w:start w:val="1"/>
      <w:numFmt w:val="bullet"/>
      <w:lvlText w:val="o"/>
      <w:lvlJc w:val="left"/>
      <w:pPr>
        <w:ind w:left="6418" w:hanging="360"/>
      </w:pPr>
      <w:rPr>
        <w:rFonts w:ascii="Courier New" w:hAnsi="Courier New" w:cs="Courier New" w:hint="default"/>
      </w:rPr>
    </w:lvl>
    <w:lvl w:ilvl="8" w:tplc="04090005" w:tentative="1">
      <w:start w:val="1"/>
      <w:numFmt w:val="bullet"/>
      <w:lvlText w:val=""/>
      <w:lvlJc w:val="left"/>
      <w:pPr>
        <w:ind w:left="7138"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rsids>
    <w:rsidRoot w:val="00827F48"/>
    <w:rsid w:val="001B295F"/>
    <w:rsid w:val="00685864"/>
    <w:rsid w:val="00827F48"/>
    <w:rsid w:val="008F29FE"/>
    <w:rsid w:val="00A8729E"/>
    <w:rsid w:val="00C335BA"/>
    <w:rsid w:val="00CB3704"/>
    <w:rsid w:val="00D9566B"/>
    <w:rsid w:val="00E333E9"/>
    <w:rsid w:val="00E84D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F48"/>
    <w:pPr>
      <w:spacing w:after="0" w:line="240" w:lineRule="auto"/>
    </w:pPr>
    <w:rPr>
      <w:rFonts w:ascii="MS Sans Serif" w:hAnsi="MS Sans Serif"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7F48"/>
    <w:rPr>
      <w:color w:val="0000FF"/>
      <w:u w:val="single"/>
    </w:rPr>
  </w:style>
  <w:style w:type="paragraph" w:customStyle="1" w:styleId="CM127">
    <w:name w:val="CM127"/>
    <w:basedOn w:val="Normal"/>
    <w:rsid w:val="00827F48"/>
    <w:pPr>
      <w:autoSpaceDE w:val="0"/>
      <w:autoSpaceDN w:val="0"/>
    </w:pPr>
    <w:rPr>
      <w:rFonts w:ascii="Times New Roman" w:hAnsi="Times New Roman"/>
      <w:color w:val="auto"/>
    </w:rPr>
  </w:style>
  <w:style w:type="paragraph" w:styleId="BalloonText">
    <w:name w:val="Balloon Text"/>
    <w:basedOn w:val="Normal"/>
    <w:link w:val="BalloonTextChar"/>
    <w:uiPriority w:val="99"/>
    <w:semiHidden/>
    <w:unhideWhenUsed/>
    <w:rsid w:val="00E333E9"/>
    <w:rPr>
      <w:rFonts w:ascii="Tahoma" w:hAnsi="Tahoma" w:cs="Tahoma"/>
      <w:sz w:val="16"/>
      <w:szCs w:val="16"/>
    </w:rPr>
  </w:style>
  <w:style w:type="character" w:customStyle="1" w:styleId="BalloonTextChar">
    <w:name w:val="Balloon Text Char"/>
    <w:basedOn w:val="DefaultParagraphFont"/>
    <w:link w:val="BalloonText"/>
    <w:uiPriority w:val="99"/>
    <w:semiHidden/>
    <w:rsid w:val="00E333E9"/>
    <w:rPr>
      <w:rFonts w:ascii="Tahoma" w:hAnsi="Tahoma" w:cs="Tahoma"/>
      <w:color w:val="000000"/>
      <w:sz w:val="16"/>
      <w:szCs w:val="16"/>
    </w:rPr>
  </w:style>
  <w:style w:type="paragraph" w:styleId="ListParagraph">
    <w:name w:val="List Paragraph"/>
    <w:basedOn w:val="Normal"/>
    <w:uiPriority w:val="34"/>
    <w:qFormat/>
    <w:rsid w:val="00E333E9"/>
    <w:pPr>
      <w:ind w:left="720"/>
      <w:contextualSpacing/>
    </w:pPr>
  </w:style>
  <w:style w:type="paragraph" w:styleId="Header">
    <w:name w:val="header"/>
    <w:basedOn w:val="Normal"/>
    <w:link w:val="HeaderChar"/>
    <w:uiPriority w:val="99"/>
    <w:semiHidden/>
    <w:unhideWhenUsed/>
    <w:rsid w:val="00D9566B"/>
    <w:pPr>
      <w:tabs>
        <w:tab w:val="center" w:pos="4680"/>
        <w:tab w:val="right" w:pos="9360"/>
      </w:tabs>
    </w:pPr>
  </w:style>
  <w:style w:type="character" w:customStyle="1" w:styleId="HeaderChar">
    <w:name w:val="Header Char"/>
    <w:basedOn w:val="DefaultParagraphFont"/>
    <w:link w:val="Header"/>
    <w:uiPriority w:val="99"/>
    <w:semiHidden/>
    <w:rsid w:val="00D9566B"/>
    <w:rPr>
      <w:rFonts w:ascii="MS Sans Serif" w:hAnsi="MS Sans Serif" w:cs="Times New Roman"/>
      <w:color w:val="000000"/>
      <w:sz w:val="24"/>
      <w:szCs w:val="24"/>
    </w:rPr>
  </w:style>
  <w:style w:type="paragraph" w:styleId="Footer">
    <w:name w:val="footer"/>
    <w:basedOn w:val="Normal"/>
    <w:link w:val="FooterChar"/>
    <w:uiPriority w:val="99"/>
    <w:semiHidden/>
    <w:unhideWhenUsed/>
    <w:rsid w:val="00D9566B"/>
    <w:pPr>
      <w:tabs>
        <w:tab w:val="center" w:pos="4680"/>
        <w:tab w:val="right" w:pos="9360"/>
      </w:tabs>
    </w:pPr>
  </w:style>
  <w:style w:type="character" w:customStyle="1" w:styleId="FooterChar">
    <w:name w:val="Footer Char"/>
    <w:basedOn w:val="DefaultParagraphFont"/>
    <w:link w:val="Footer"/>
    <w:uiPriority w:val="99"/>
    <w:semiHidden/>
    <w:rsid w:val="00D9566B"/>
    <w:rPr>
      <w:rFonts w:ascii="MS Sans Serif" w:hAnsi="MS Sans Serif"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48092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epau@tmisd.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770</Words>
  <Characters>4389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Marlene De Pau</dc:creator>
  <cp:keywords/>
  <dc:description/>
  <cp:lastModifiedBy>Marlene De Pau</cp:lastModifiedBy>
  <cp:revision>2</cp:revision>
  <cp:lastPrinted>2014-05-31T16:47:00Z</cp:lastPrinted>
  <dcterms:created xsi:type="dcterms:W3CDTF">2014-05-31T17:31:00Z</dcterms:created>
  <dcterms:modified xsi:type="dcterms:W3CDTF">2014-05-31T17:31:00Z</dcterms:modified>
</cp:coreProperties>
</file>